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FE38EC" w:rsidRDefault="00FE38EC" w:rsidP="00FE38EC">
      <w:pPr>
        <w:rPr>
          <w:b/>
          <w:sz w:val="40"/>
        </w:rPr>
      </w:pPr>
      <w:r w:rsidRPr="00FE38EC">
        <w:rPr>
          <w:b/>
          <w:sz w:val="40"/>
        </w:rPr>
        <w:t>Emily G. Johns</w:t>
      </w:r>
    </w:p>
    <w:p w:rsidR="00FE38EC" w:rsidRDefault="00FE38EC" w:rsidP="00FE38EC">
      <w:pPr>
        <w:rPr>
          <w:b/>
          <w:sz w:val="40"/>
        </w:rPr>
      </w:pPr>
      <w:r>
        <w:rPr>
          <w:b/>
          <w:sz w:val="40"/>
        </w:rPr>
        <w:t xml:space="preserve">Math </w:t>
      </w:r>
    </w:p>
    <w:p w:rsidR="00FE38EC" w:rsidRDefault="00FE38EC" w:rsidP="00FE38EC">
      <w:pPr>
        <w:jc w:val="center"/>
        <w:rPr>
          <w:b/>
          <w:sz w:val="40"/>
        </w:rPr>
      </w:pPr>
    </w:p>
    <w:p w:rsidR="00FE38EC" w:rsidRDefault="00FE38EC" w:rsidP="00FE38EC">
      <w:pPr>
        <w:jc w:val="center"/>
        <w:rPr>
          <w:b/>
          <w:sz w:val="40"/>
        </w:rPr>
      </w:pPr>
    </w:p>
    <w:p w:rsidR="00DC505F" w:rsidRDefault="00FE38EC" w:rsidP="00FE38EC">
      <w:pPr>
        <w:jc w:val="center"/>
        <w:rPr>
          <w:b/>
          <w:sz w:val="40"/>
          <w:u w:val="single"/>
        </w:rPr>
      </w:pPr>
      <w:r w:rsidRPr="00FE38EC">
        <w:rPr>
          <w:b/>
          <w:sz w:val="40"/>
          <w:u w:val="single"/>
        </w:rPr>
        <w:t>Common Language List</w:t>
      </w:r>
    </w:p>
    <w:p w:rsidR="00FE38EC" w:rsidRPr="00FE38EC" w:rsidRDefault="00FE38EC" w:rsidP="00FE38EC">
      <w:pPr>
        <w:jc w:val="center"/>
        <w:rPr>
          <w:b/>
          <w:sz w:val="40"/>
          <w:u w:val="single"/>
        </w:rPr>
      </w:pPr>
    </w:p>
    <w:p w:rsidR="00FE38EC" w:rsidRDefault="00FE38EC" w:rsidP="00FE38EC">
      <w:pPr>
        <w:jc w:val="center"/>
        <w:rPr>
          <w:b/>
          <w:sz w:val="40"/>
        </w:rPr>
      </w:pPr>
    </w:p>
    <w:p w:rsidR="00FE38EC" w:rsidRDefault="00FE38EC" w:rsidP="00FE38EC">
      <w:pPr>
        <w:rPr>
          <w:sz w:val="40"/>
        </w:rPr>
      </w:pPr>
      <w:r>
        <w:rPr>
          <w:sz w:val="40"/>
        </w:rPr>
        <w:t xml:space="preserve">Use </w:t>
      </w:r>
      <w:r w:rsidRPr="00FE38EC">
        <w:rPr>
          <w:b/>
          <w:sz w:val="40"/>
        </w:rPr>
        <w:t>trading</w:t>
      </w:r>
      <w:r>
        <w:rPr>
          <w:sz w:val="40"/>
        </w:rPr>
        <w:t xml:space="preserve"> as opposed to borrowing.</w:t>
      </w:r>
    </w:p>
    <w:p w:rsidR="00FE38EC" w:rsidRDefault="00FE38EC" w:rsidP="00FE38EC">
      <w:pPr>
        <w:rPr>
          <w:sz w:val="40"/>
        </w:rPr>
      </w:pPr>
    </w:p>
    <w:p w:rsidR="00FE38EC" w:rsidRDefault="00FE38EC" w:rsidP="00FE38EC">
      <w:pPr>
        <w:rPr>
          <w:sz w:val="40"/>
        </w:rPr>
      </w:pPr>
      <w:r>
        <w:rPr>
          <w:sz w:val="40"/>
        </w:rPr>
        <w:t xml:space="preserve">Use </w:t>
      </w:r>
      <w:r>
        <w:rPr>
          <w:b/>
          <w:sz w:val="40"/>
        </w:rPr>
        <w:t xml:space="preserve">minus or subtract   </w:t>
      </w:r>
      <w:r>
        <w:rPr>
          <w:sz w:val="40"/>
        </w:rPr>
        <w:t>and not take away.</w:t>
      </w:r>
    </w:p>
    <w:p w:rsidR="00FE38EC" w:rsidRDefault="00FE38EC" w:rsidP="00FE38EC">
      <w:pPr>
        <w:rPr>
          <w:sz w:val="40"/>
        </w:rPr>
      </w:pPr>
    </w:p>
    <w:p w:rsidR="00FE38EC" w:rsidRDefault="00FE38EC" w:rsidP="00FE38EC">
      <w:pPr>
        <w:rPr>
          <w:b/>
          <w:sz w:val="40"/>
        </w:rPr>
      </w:pPr>
      <w:r>
        <w:rPr>
          <w:sz w:val="40"/>
        </w:rPr>
        <w:t xml:space="preserve">Use the following terms for arithmetic answers:  </w:t>
      </w:r>
      <w:r>
        <w:rPr>
          <w:b/>
          <w:sz w:val="40"/>
        </w:rPr>
        <w:t>sum, difference, product, and quotient.</w:t>
      </w:r>
    </w:p>
    <w:p w:rsidR="00FE38EC" w:rsidRDefault="00FE38EC" w:rsidP="00FE38EC">
      <w:pPr>
        <w:rPr>
          <w:b/>
          <w:sz w:val="40"/>
        </w:rPr>
      </w:pPr>
    </w:p>
    <w:p w:rsidR="00FE38EC" w:rsidRDefault="00FE38EC" w:rsidP="00FE38EC">
      <w:pPr>
        <w:rPr>
          <w:sz w:val="40"/>
        </w:rPr>
      </w:pPr>
      <w:r>
        <w:rPr>
          <w:sz w:val="40"/>
        </w:rPr>
        <w:t xml:space="preserve">Use </w:t>
      </w:r>
      <w:r>
        <w:rPr>
          <w:b/>
          <w:sz w:val="40"/>
        </w:rPr>
        <w:t>denominator and numerator</w:t>
      </w:r>
      <w:r>
        <w:rPr>
          <w:sz w:val="40"/>
        </w:rPr>
        <w:t xml:space="preserve"> and not top number and bottom number in fractions.</w:t>
      </w:r>
    </w:p>
    <w:p w:rsidR="00FE38EC" w:rsidRDefault="00FE38EC" w:rsidP="00FE38EC">
      <w:pPr>
        <w:rPr>
          <w:sz w:val="40"/>
        </w:rPr>
      </w:pPr>
    </w:p>
    <w:p w:rsidR="00FE38EC" w:rsidRPr="00FE38EC" w:rsidRDefault="00FE38EC" w:rsidP="00FE38EC">
      <w:pPr>
        <w:rPr>
          <w:sz w:val="40"/>
        </w:rPr>
      </w:pPr>
      <w:r>
        <w:rPr>
          <w:sz w:val="40"/>
        </w:rPr>
        <w:t xml:space="preserve">Use </w:t>
      </w:r>
      <w:r>
        <w:rPr>
          <w:b/>
          <w:sz w:val="40"/>
        </w:rPr>
        <w:t>and</w:t>
      </w:r>
      <w:r>
        <w:rPr>
          <w:sz w:val="40"/>
        </w:rPr>
        <w:t xml:space="preserve"> only at the decimal point and not to report numbers after the hundred’s place.</w:t>
      </w:r>
    </w:p>
    <w:p w:rsidR="00FE38EC" w:rsidRDefault="00FE38EC" w:rsidP="00FE38EC">
      <w:pPr>
        <w:jc w:val="center"/>
        <w:rPr>
          <w:b/>
          <w:sz w:val="40"/>
        </w:rPr>
      </w:pPr>
    </w:p>
    <w:p w:rsidR="00155865" w:rsidRPr="00FE38EC" w:rsidRDefault="00346EB7" w:rsidP="00FE38EC">
      <w:pPr>
        <w:jc w:val="center"/>
        <w:rPr>
          <w:b/>
          <w:sz w:val="40"/>
        </w:rPr>
      </w:pPr>
    </w:p>
    <w:sectPr w:rsidR="00155865" w:rsidRPr="00FE38EC" w:rsidSect="00FE38EC">
      <w:pgSz w:w="12240" w:h="15840"/>
      <w:pgMar w:top="99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FE38EC"/>
    <w:rsid w:val="00346EB7"/>
    <w:rsid w:val="00DC505F"/>
    <w:rsid w:val="00FD6453"/>
    <w:rsid w:val="00FE38EC"/>
  </w:rsids>
  <m:mathPr>
    <m:mathFont m:val="Chalkboar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6F3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Macintosh Word</Application>
  <DocSecurity>0</DocSecurity>
  <Lines>2</Lines>
  <Paragraphs>1</Paragraphs>
  <ScaleCrop>false</ScaleCrop>
  <Company>Plano School District #88</Company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2</cp:revision>
  <cp:lastPrinted>2010-10-08T20:52:00Z</cp:lastPrinted>
  <dcterms:created xsi:type="dcterms:W3CDTF">2010-11-02T12:15:00Z</dcterms:created>
  <dcterms:modified xsi:type="dcterms:W3CDTF">2010-11-02T12:15:00Z</dcterms:modified>
</cp:coreProperties>
</file>